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EB919" w14:textId="77777777" w:rsidR="00A31208" w:rsidRPr="00A31208" w:rsidRDefault="00A31208" w:rsidP="00C10A14">
      <w:pPr>
        <w:kinsoku w:val="0"/>
        <w:overflowPunct w:val="0"/>
        <w:textAlignment w:val="baseline"/>
        <w:rPr>
          <w:rFonts w:ascii="Times New Roman" w:hAnsi="Times New Roman" w:cs="Times New Roman"/>
          <w:b/>
          <w:i/>
          <w:sz w:val="24"/>
          <w:szCs w:val="24"/>
          <w:u w:val="single"/>
        </w:rPr>
      </w:pPr>
      <w:r>
        <w:rPr>
          <w:rFonts w:ascii="Times New Roman" w:hAnsi="Times New Roman" w:cs="Times New Roman"/>
          <w:b/>
          <w:i/>
          <w:sz w:val="24"/>
          <w:szCs w:val="24"/>
          <w:u w:val="single"/>
        </w:rPr>
        <w:t>What is the Federal Demonstration Partnership (FDP)?</w:t>
      </w:r>
    </w:p>
    <w:p w14:paraId="218FC4B5" w14:textId="3B05934C" w:rsidR="00B3000B" w:rsidRPr="00D018FE" w:rsidRDefault="00B3000B" w:rsidP="00C10A14">
      <w:pPr>
        <w:kinsoku w:val="0"/>
        <w:overflowPunct w:val="0"/>
        <w:textAlignment w:val="baseline"/>
        <w:rPr>
          <w:rFonts w:ascii="Times New Roman" w:hAnsi="Times New Roman" w:cs="Times New Roman"/>
          <w:sz w:val="24"/>
          <w:szCs w:val="24"/>
        </w:rPr>
      </w:pPr>
      <w:r w:rsidRPr="00D018FE">
        <w:rPr>
          <w:rFonts w:ascii="Times New Roman" w:hAnsi="Times New Roman" w:cs="Times New Roman"/>
          <w:sz w:val="24"/>
          <w:szCs w:val="24"/>
        </w:rPr>
        <w:t>The Federal Demonstration Partnership (FDP) is an association of federal agencies, academic research institutions with administrative, faculty and technical representation, and research policy organizations that work to streamline the administration of federally sponsored research.</w:t>
      </w:r>
      <w:r w:rsidR="002753BC" w:rsidRPr="00D018FE">
        <w:rPr>
          <w:rFonts w:ascii="Times New Roman" w:hAnsi="Times New Roman" w:cs="Times New Roman"/>
          <w:sz w:val="24"/>
          <w:szCs w:val="24"/>
        </w:rPr>
        <w:t xml:space="preserve"> It is comprised of </w:t>
      </w:r>
      <w:r w:rsidRPr="00D018FE">
        <w:rPr>
          <w:rFonts w:ascii="Times New Roman" w:hAnsi="Times New Roman" w:cs="Times New Roman"/>
          <w:sz w:val="24"/>
          <w:szCs w:val="24"/>
        </w:rPr>
        <w:t>10 federal agencies and 15</w:t>
      </w:r>
      <w:r w:rsidR="0044576C">
        <w:rPr>
          <w:rFonts w:ascii="Times New Roman" w:hAnsi="Times New Roman" w:cs="Times New Roman"/>
          <w:sz w:val="24"/>
          <w:szCs w:val="24"/>
        </w:rPr>
        <w:t>4</w:t>
      </w:r>
      <w:r w:rsidRPr="00D018FE">
        <w:rPr>
          <w:rFonts w:ascii="Times New Roman" w:hAnsi="Times New Roman" w:cs="Times New Roman"/>
          <w:sz w:val="24"/>
          <w:szCs w:val="24"/>
        </w:rPr>
        <w:t xml:space="preserve"> institutional recipients of federal funds for</w:t>
      </w:r>
      <w:r w:rsidR="002753BC" w:rsidRPr="00D018FE">
        <w:rPr>
          <w:rFonts w:ascii="Times New Roman" w:hAnsi="Times New Roman" w:cs="Times New Roman"/>
          <w:sz w:val="24"/>
          <w:szCs w:val="24"/>
        </w:rPr>
        <w:t xml:space="preserve"> its current Phase VI and</w:t>
      </w:r>
      <w:r w:rsidRPr="00D018FE">
        <w:rPr>
          <w:rFonts w:ascii="Times New Roman" w:hAnsi="Times New Roman" w:cs="Times New Roman"/>
          <w:sz w:val="24"/>
          <w:szCs w:val="24"/>
        </w:rPr>
        <w:t xml:space="preserve"> is funded by the following federal agencies: National Science Foundation, National Institutes of Health, Department of Defense, Department of Agriculture and the Environmental Protection Agency</w:t>
      </w:r>
      <w:r w:rsidR="002753BC" w:rsidRPr="00D018FE">
        <w:rPr>
          <w:rFonts w:ascii="Times New Roman" w:hAnsi="Times New Roman" w:cs="Times New Roman"/>
          <w:sz w:val="24"/>
          <w:szCs w:val="24"/>
        </w:rPr>
        <w:t>.</w:t>
      </w:r>
    </w:p>
    <w:p w14:paraId="237A1851" w14:textId="77777777" w:rsidR="002753BC" w:rsidRDefault="002753BC" w:rsidP="00C10A14">
      <w:pPr>
        <w:kinsoku w:val="0"/>
        <w:overflowPunct w:val="0"/>
        <w:textAlignment w:val="baseline"/>
        <w:rPr>
          <w:rFonts w:ascii="Times New Roman" w:eastAsia="Times New Roman" w:hAnsi="Times New Roman" w:cs="Times New Roman"/>
          <w:sz w:val="24"/>
          <w:szCs w:val="24"/>
        </w:rPr>
      </w:pPr>
      <w:r w:rsidRPr="00D018FE">
        <w:rPr>
          <w:rFonts w:ascii="Times New Roman" w:eastAsia="Times New Roman" w:hAnsi="Times New Roman" w:cs="Times New Roman"/>
          <w:sz w:val="24"/>
          <w:szCs w:val="24"/>
        </w:rPr>
        <w:t xml:space="preserve">In the summer of 2014 the University of Pittsburgh submitted a competitive application to become a member of the FDP </w:t>
      </w:r>
      <w:r w:rsidR="00B93CCB">
        <w:rPr>
          <w:rFonts w:ascii="Times New Roman" w:eastAsia="Times New Roman" w:hAnsi="Times New Roman" w:cs="Times New Roman"/>
          <w:sz w:val="24"/>
          <w:szCs w:val="24"/>
        </w:rPr>
        <w:t xml:space="preserve">and </w:t>
      </w:r>
      <w:r w:rsidRPr="00D018FE">
        <w:rPr>
          <w:rFonts w:ascii="Times New Roman" w:eastAsia="Times New Roman" w:hAnsi="Times New Roman" w:cs="Times New Roman"/>
          <w:sz w:val="24"/>
          <w:szCs w:val="24"/>
        </w:rPr>
        <w:t xml:space="preserve">received acceptance in September 2014.  </w:t>
      </w:r>
    </w:p>
    <w:p w14:paraId="1E03969F" w14:textId="77777777" w:rsidR="00A31208" w:rsidRDefault="00A31208" w:rsidP="00C10A14">
      <w:pPr>
        <w:kinsoku w:val="0"/>
        <w:overflowPunct w:val="0"/>
        <w:textAlignment w:val="baseline"/>
        <w:rPr>
          <w:rFonts w:ascii="Times New Roman" w:eastAsia="Times New Roman" w:hAnsi="Times New Roman" w:cs="Times New Roman"/>
          <w:sz w:val="24"/>
          <w:szCs w:val="24"/>
        </w:rPr>
      </w:pPr>
    </w:p>
    <w:p w14:paraId="0AB61846" w14:textId="77777777" w:rsidR="00A31208" w:rsidRPr="00A31208" w:rsidRDefault="00A31208" w:rsidP="00C10A14">
      <w:pPr>
        <w:kinsoku w:val="0"/>
        <w:overflowPunct w:val="0"/>
        <w:textAlignment w:val="baseline"/>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What does membership mean for the University?</w:t>
      </w:r>
    </w:p>
    <w:p w14:paraId="06CDE5FD" w14:textId="77777777" w:rsidR="002753BC" w:rsidRDefault="002753BC" w:rsidP="00C10A14">
      <w:pPr>
        <w:kinsoku w:val="0"/>
        <w:overflowPunct w:val="0"/>
        <w:textAlignment w:val="baseline"/>
        <w:rPr>
          <w:rFonts w:ascii="Times New Roman" w:hAnsi="Times New Roman" w:cs="Times New Roman"/>
          <w:sz w:val="24"/>
          <w:szCs w:val="24"/>
        </w:rPr>
      </w:pPr>
      <w:r w:rsidRPr="00D018FE">
        <w:rPr>
          <w:rFonts w:ascii="Times New Roman" w:hAnsi="Times New Roman" w:cs="Times New Roman"/>
          <w:sz w:val="24"/>
          <w:szCs w:val="24"/>
        </w:rPr>
        <w:t xml:space="preserve">The </w:t>
      </w:r>
      <w:r w:rsidR="00D018FE" w:rsidRPr="00D018FE">
        <w:rPr>
          <w:rFonts w:ascii="Times New Roman" w:hAnsi="Times New Roman" w:cs="Times New Roman"/>
          <w:sz w:val="24"/>
          <w:szCs w:val="24"/>
        </w:rPr>
        <w:t>University’s</w:t>
      </w:r>
      <w:r w:rsidRPr="00D018FE">
        <w:rPr>
          <w:rFonts w:ascii="Times New Roman" w:hAnsi="Times New Roman" w:cs="Times New Roman"/>
          <w:sz w:val="24"/>
          <w:szCs w:val="24"/>
        </w:rPr>
        <w:t xml:space="preserve"> participation as a member of the FDP provides a forum for universities like Pitt and other nonprofits to work collaboratively with federal agency officials to improve the national research enterprise. At its regularly scheduled meetings, faculty and administrators have the opportunity to speak directly with decision-makers from agencies that sponsor and regulate research. Through those interactions they are able to conduct frank discussions, identify problems, and develop action plans for change. Additionally, they are able to work together to test new ways of doing things in the real world before making them official.</w:t>
      </w:r>
    </w:p>
    <w:p w14:paraId="23FCC300" w14:textId="77777777" w:rsidR="005764D3" w:rsidRDefault="00A31208" w:rsidP="00C10A14">
      <w:pPr>
        <w:kinsoku w:val="0"/>
        <w:overflowPunct w:val="0"/>
        <w:textAlignment w:val="baseline"/>
        <w:rPr>
          <w:rFonts w:ascii="Times New Roman" w:hAnsi="Times New Roman" w:cs="Times New Roman"/>
          <w:sz w:val="24"/>
          <w:szCs w:val="24"/>
        </w:rPr>
      </w:pPr>
      <w:r>
        <w:rPr>
          <w:rFonts w:ascii="Times New Roman" w:hAnsi="Times New Roman" w:cs="Times New Roman"/>
          <w:sz w:val="24"/>
          <w:szCs w:val="24"/>
        </w:rPr>
        <w:t>A</w:t>
      </w:r>
      <w:r w:rsidR="00D96B30">
        <w:rPr>
          <w:rFonts w:ascii="Times New Roman" w:hAnsi="Times New Roman" w:cs="Times New Roman"/>
          <w:sz w:val="24"/>
          <w:szCs w:val="24"/>
        </w:rPr>
        <w:t>l</w:t>
      </w:r>
      <w:r>
        <w:rPr>
          <w:rFonts w:ascii="Times New Roman" w:hAnsi="Times New Roman" w:cs="Times New Roman"/>
          <w:sz w:val="24"/>
          <w:szCs w:val="24"/>
        </w:rPr>
        <w:t>s</w:t>
      </w:r>
      <w:r w:rsidR="00D96B30">
        <w:rPr>
          <w:rFonts w:ascii="Times New Roman" w:hAnsi="Times New Roman" w:cs="Times New Roman"/>
          <w:sz w:val="24"/>
          <w:szCs w:val="24"/>
        </w:rPr>
        <w:t>o</w:t>
      </w:r>
      <w:r w:rsidR="00B93CCB">
        <w:rPr>
          <w:rFonts w:ascii="Times New Roman" w:hAnsi="Times New Roman" w:cs="Times New Roman"/>
          <w:sz w:val="24"/>
          <w:szCs w:val="24"/>
        </w:rPr>
        <w:t xml:space="preserve">, </w:t>
      </w:r>
      <w:r>
        <w:rPr>
          <w:rFonts w:ascii="Times New Roman" w:hAnsi="Times New Roman" w:cs="Times New Roman"/>
          <w:sz w:val="24"/>
          <w:szCs w:val="24"/>
        </w:rPr>
        <w:t>member</w:t>
      </w:r>
      <w:r w:rsidR="00D96B30">
        <w:rPr>
          <w:rFonts w:ascii="Times New Roman" w:hAnsi="Times New Roman" w:cs="Times New Roman"/>
          <w:sz w:val="24"/>
          <w:szCs w:val="24"/>
        </w:rPr>
        <w:t>s</w:t>
      </w:r>
      <w:r>
        <w:rPr>
          <w:rFonts w:ascii="Times New Roman" w:hAnsi="Times New Roman" w:cs="Times New Roman"/>
          <w:sz w:val="24"/>
          <w:szCs w:val="24"/>
        </w:rPr>
        <w:t xml:space="preserve"> of the FDP ha</w:t>
      </w:r>
      <w:r w:rsidR="00D96B30">
        <w:rPr>
          <w:rFonts w:ascii="Times New Roman" w:hAnsi="Times New Roman" w:cs="Times New Roman"/>
          <w:sz w:val="24"/>
          <w:szCs w:val="24"/>
        </w:rPr>
        <w:t>ve</w:t>
      </w:r>
      <w:r>
        <w:rPr>
          <w:rFonts w:ascii="Times New Roman" w:hAnsi="Times New Roman" w:cs="Times New Roman"/>
          <w:sz w:val="24"/>
          <w:szCs w:val="24"/>
        </w:rPr>
        <w:t xml:space="preserve"> the unique opportunity </w:t>
      </w:r>
      <w:r w:rsidR="005764D3">
        <w:rPr>
          <w:rFonts w:ascii="Times New Roman" w:hAnsi="Times New Roman" w:cs="Times New Roman"/>
          <w:sz w:val="24"/>
          <w:szCs w:val="24"/>
        </w:rPr>
        <w:t xml:space="preserve">to be recognized within the </w:t>
      </w:r>
      <w:r w:rsidR="00D96B30">
        <w:rPr>
          <w:rFonts w:ascii="Times New Roman" w:hAnsi="Times New Roman" w:cs="Times New Roman"/>
          <w:sz w:val="24"/>
          <w:szCs w:val="24"/>
        </w:rPr>
        <w:t xml:space="preserve">larger </w:t>
      </w:r>
      <w:r w:rsidR="005764D3">
        <w:rPr>
          <w:rFonts w:ascii="Times New Roman" w:hAnsi="Times New Roman" w:cs="Times New Roman"/>
          <w:sz w:val="24"/>
          <w:szCs w:val="24"/>
        </w:rPr>
        <w:t xml:space="preserve">research community as an active participant in the development of </w:t>
      </w:r>
      <w:r w:rsidR="00D96B30">
        <w:rPr>
          <w:rFonts w:ascii="Times New Roman" w:hAnsi="Times New Roman" w:cs="Times New Roman"/>
          <w:sz w:val="24"/>
          <w:szCs w:val="24"/>
        </w:rPr>
        <w:t xml:space="preserve">new initiatives and ongoing pilot projects conducted </w:t>
      </w:r>
      <w:r w:rsidR="00571E5C">
        <w:rPr>
          <w:rFonts w:ascii="Times New Roman" w:hAnsi="Times New Roman" w:cs="Times New Roman"/>
          <w:sz w:val="24"/>
          <w:szCs w:val="24"/>
        </w:rPr>
        <w:t xml:space="preserve">within the membership through participation </w:t>
      </w:r>
      <w:r w:rsidR="00B93CCB">
        <w:rPr>
          <w:rFonts w:ascii="Times New Roman" w:hAnsi="Times New Roman" w:cs="Times New Roman"/>
          <w:sz w:val="24"/>
          <w:szCs w:val="24"/>
        </w:rPr>
        <w:t xml:space="preserve">on </w:t>
      </w:r>
      <w:r w:rsidR="00571E5C">
        <w:rPr>
          <w:rFonts w:ascii="Times New Roman" w:hAnsi="Times New Roman" w:cs="Times New Roman"/>
          <w:sz w:val="24"/>
          <w:szCs w:val="24"/>
        </w:rPr>
        <w:t>workgroups, committees, and task forces.</w:t>
      </w:r>
      <w:r w:rsidR="00D96B30">
        <w:rPr>
          <w:rFonts w:ascii="Times New Roman" w:hAnsi="Times New Roman" w:cs="Times New Roman"/>
          <w:sz w:val="24"/>
          <w:szCs w:val="24"/>
        </w:rPr>
        <w:t xml:space="preserve">  </w:t>
      </w:r>
    </w:p>
    <w:p w14:paraId="32D1914C" w14:textId="77777777" w:rsidR="00D96B30" w:rsidRDefault="00D96B30" w:rsidP="00C10A14">
      <w:pPr>
        <w:kinsoku w:val="0"/>
        <w:overflowPunct w:val="0"/>
        <w:textAlignment w:val="baseline"/>
        <w:rPr>
          <w:rFonts w:ascii="Times New Roman" w:hAnsi="Times New Roman" w:cs="Times New Roman"/>
          <w:sz w:val="24"/>
          <w:szCs w:val="24"/>
        </w:rPr>
      </w:pPr>
      <w:r>
        <w:rPr>
          <w:rFonts w:ascii="Times New Roman" w:hAnsi="Times New Roman" w:cs="Times New Roman"/>
          <w:sz w:val="24"/>
          <w:szCs w:val="24"/>
        </w:rPr>
        <w:t>At a more fundamental level</w:t>
      </w:r>
      <w:r w:rsidR="00B93CCB">
        <w:rPr>
          <w:rFonts w:ascii="Times New Roman" w:hAnsi="Times New Roman" w:cs="Times New Roman"/>
          <w:sz w:val="24"/>
          <w:szCs w:val="24"/>
        </w:rPr>
        <w:t>,</w:t>
      </w:r>
      <w:r>
        <w:rPr>
          <w:rFonts w:ascii="Times New Roman" w:hAnsi="Times New Roman" w:cs="Times New Roman"/>
          <w:sz w:val="24"/>
          <w:szCs w:val="24"/>
        </w:rPr>
        <w:t xml:space="preserve"> membership in the FDP allows the member institutions to collaborate more seamlessly and provides an increased confidence level to research collaborations.</w:t>
      </w:r>
    </w:p>
    <w:p w14:paraId="2CBFD03A" w14:textId="2D0CEB05" w:rsidR="005764D3" w:rsidRDefault="00D96B30" w:rsidP="00C10A14">
      <w:pPr>
        <w:kinsoku w:val="0"/>
        <w:overflowPunct w:val="0"/>
        <w:textAlignment w:val="baseline"/>
        <w:rPr>
          <w:rFonts w:ascii="Times New Roman" w:hAnsi="Times New Roman" w:cs="Times New Roman"/>
          <w:sz w:val="24"/>
          <w:szCs w:val="24"/>
        </w:rPr>
      </w:pPr>
      <w:r>
        <w:rPr>
          <w:rFonts w:ascii="Times New Roman" w:hAnsi="Times New Roman" w:cs="Times New Roman"/>
          <w:sz w:val="24"/>
          <w:szCs w:val="24"/>
        </w:rPr>
        <w:t>Finally, FDP members are afforded access to exclusive resources such as members only listservs</w:t>
      </w:r>
      <w:r w:rsidR="0044576C">
        <w:rPr>
          <w:rFonts w:ascii="Times New Roman" w:hAnsi="Times New Roman" w:cs="Times New Roman"/>
          <w:sz w:val="24"/>
          <w:szCs w:val="24"/>
        </w:rPr>
        <w:t>,</w:t>
      </w:r>
      <w:r>
        <w:rPr>
          <w:rFonts w:ascii="Times New Roman" w:hAnsi="Times New Roman" w:cs="Times New Roman"/>
          <w:sz w:val="24"/>
          <w:szCs w:val="24"/>
        </w:rPr>
        <w:t xml:space="preserve"> where members can interact, ask questions</w:t>
      </w:r>
      <w:r w:rsidR="00B93CCB">
        <w:rPr>
          <w:rFonts w:ascii="Times New Roman" w:hAnsi="Times New Roman" w:cs="Times New Roman"/>
          <w:sz w:val="24"/>
          <w:szCs w:val="24"/>
        </w:rPr>
        <w:t xml:space="preserve">, </w:t>
      </w:r>
      <w:r>
        <w:rPr>
          <w:rFonts w:ascii="Times New Roman" w:hAnsi="Times New Roman" w:cs="Times New Roman"/>
          <w:sz w:val="24"/>
          <w:szCs w:val="24"/>
        </w:rPr>
        <w:t>and share information in a closed setting.</w:t>
      </w:r>
      <w:r w:rsidR="00571E5C">
        <w:rPr>
          <w:rFonts w:ascii="Times New Roman" w:hAnsi="Times New Roman" w:cs="Times New Roman"/>
          <w:sz w:val="24"/>
          <w:szCs w:val="24"/>
        </w:rPr>
        <w:t xml:space="preserve"> </w:t>
      </w:r>
    </w:p>
    <w:p w14:paraId="55A3FCB6" w14:textId="77777777" w:rsidR="0013278C" w:rsidRDefault="0013278C" w:rsidP="00C10A14">
      <w:pPr>
        <w:kinsoku w:val="0"/>
        <w:overflowPunct w:val="0"/>
        <w:textAlignment w:val="baseline"/>
        <w:rPr>
          <w:rFonts w:ascii="Times New Roman" w:hAnsi="Times New Roman" w:cs="Times New Roman"/>
          <w:b/>
          <w:i/>
          <w:sz w:val="24"/>
          <w:szCs w:val="24"/>
          <w:u w:val="single"/>
        </w:rPr>
      </w:pPr>
    </w:p>
    <w:p w14:paraId="0F22C270" w14:textId="77777777" w:rsidR="00A31208" w:rsidRDefault="00A31208" w:rsidP="00C10A14">
      <w:pPr>
        <w:kinsoku w:val="0"/>
        <w:overflowPunct w:val="0"/>
        <w:textAlignment w:val="baseline"/>
        <w:rPr>
          <w:rFonts w:ascii="Times New Roman" w:hAnsi="Times New Roman" w:cs="Times New Roman"/>
          <w:sz w:val="24"/>
          <w:szCs w:val="24"/>
        </w:rPr>
      </w:pPr>
      <w:r>
        <w:rPr>
          <w:rFonts w:ascii="Times New Roman" w:hAnsi="Times New Roman" w:cs="Times New Roman"/>
          <w:b/>
          <w:i/>
          <w:sz w:val="24"/>
          <w:szCs w:val="24"/>
          <w:u w:val="single"/>
        </w:rPr>
        <w:t>How does it affect research administration?</w:t>
      </w:r>
      <w:r w:rsidR="0013278C">
        <w:rPr>
          <w:rFonts w:ascii="Times New Roman" w:hAnsi="Times New Roman" w:cs="Times New Roman"/>
          <w:b/>
          <w:i/>
          <w:sz w:val="24"/>
          <w:szCs w:val="24"/>
          <w:u w:val="single"/>
        </w:rPr>
        <w:t xml:space="preserve"> </w:t>
      </w:r>
    </w:p>
    <w:p w14:paraId="438A00E1" w14:textId="77065F2A" w:rsidR="0013278C" w:rsidRDefault="0013278C" w:rsidP="0013278C">
      <w:pPr>
        <w:kinsoku w:val="0"/>
        <w:overflowPunct w:val="0"/>
        <w:textAlignment w:val="baseline"/>
        <w:rPr>
          <w:rFonts w:ascii="Times New Roman" w:hAnsi="Times New Roman" w:cs="Times New Roman"/>
          <w:sz w:val="24"/>
          <w:szCs w:val="24"/>
        </w:rPr>
      </w:pPr>
      <w:r>
        <w:rPr>
          <w:rFonts w:ascii="Times New Roman" w:hAnsi="Times New Roman" w:cs="Times New Roman"/>
          <w:sz w:val="24"/>
          <w:szCs w:val="24"/>
        </w:rPr>
        <w:t>Because the FDP is a membership organization</w:t>
      </w:r>
      <w:r w:rsidR="00B93CCB">
        <w:rPr>
          <w:rFonts w:ascii="Times New Roman" w:hAnsi="Times New Roman" w:cs="Times New Roman"/>
          <w:sz w:val="24"/>
          <w:szCs w:val="24"/>
        </w:rPr>
        <w:t>,</w:t>
      </w:r>
      <w:r>
        <w:rPr>
          <w:rFonts w:ascii="Times New Roman" w:hAnsi="Times New Roman" w:cs="Times New Roman"/>
          <w:sz w:val="24"/>
          <w:szCs w:val="24"/>
        </w:rPr>
        <w:t xml:space="preserve"> there are requirements that each member must agree to upon joining. On</w:t>
      </w:r>
      <w:r w:rsidR="00B93CCB">
        <w:rPr>
          <w:rFonts w:ascii="Times New Roman" w:hAnsi="Times New Roman" w:cs="Times New Roman"/>
          <w:sz w:val="24"/>
          <w:szCs w:val="24"/>
        </w:rPr>
        <w:t xml:space="preserve">e </w:t>
      </w:r>
      <w:r>
        <w:rPr>
          <w:rFonts w:ascii="Times New Roman" w:hAnsi="Times New Roman" w:cs="Times New Roman"/>
          <w:sz w:val="24"/>
          <w:szCs w:val="24"/>
        </w:rPr>
        <w:t>requirement is that e</w:t>
      </w:r>
      <w:r w:rsidRPr="00D018FE">
        <w:rPr>
          <w:rFonts w:ascii="Times New Roman" w:hAnsi="Times New Roman" w:cs="Times New Roman"/>
          <w:sz w:val="24"/>
          <w:szCs w:val="24"/>
        </w:rPr>
        <w:t xml:space="preserve">ach member of the FDP is required to identify an institutional representative that is required to attend the </w:t>
      </w:r>
      <w:r>
        <w:rPr>
          <w:rFonts w:ascii="Times New Roman" w:hAnsi="Times New Roman" w:cs="Times New Roman"/>
          <w:sz w:val="24"/>
          <w:szCs w:val="24"/>
        </w:rPr>
        <w:t xml:space="preserve">quarterly </w:t>
      </w:r>
      <w:r w:rsidRPr="00D018FE">
        <w:rPr>
          <w:rFonts w:ascii="Times New Roman" w:hAnsi="Times New Roman" w:cs="Times New Roman"/>
          <w:sz w:val="24"/>
          <w:szCs w:val="24"/>
        </w:rPr>
        <w:t>meetings</w:t>
      </w:r>
      <w:r>
        <w:rPr>
          <w:rFonts w:ascii="Times New Roman" w:hAnsi="Times New Roman" w:cs="Times New Roman"/>
          <w:sz w:val="24"/>
          <w:szCs w:val="24"/>
        </w:rPr>
        <w:t xml:space="preserve"> and to participate in subcommittees</w:t>
      </w:r>
      <w:r w:rsidR="00B93CCB">
        <w:rPr>
          <w:rFonts w:ascii="Times New Roman" w:hAnsi="Times New Roman" w:cs="Times New Roman"/>
          <w:sz w:val="24"/>
          <w:szCs w:val="24"/>
        </w:rPr>
        <w:t xml:space="preserve"> </w:t>
      </w:r>
      <w:r>
        <w:rPr>
          <w:rFonts w:ascii="Times New Roman" w:hAnsi="Times New Roman" w:cs="Times New Roman"/>
          <w:sz w:val="24"/>
          <w:szCs w:val="24"/>
        </w:rPr>
        <w:t>and other FDP workgroups.</w:t>
      </w:r>
      <w:r w:rsidRPr="00D018FE">
        <w:rPr>
          <w:rFonts w:ascii="Times New Roman" w:hAnsi="Times New Roman" w:cs="Times New Roman"/>
          <w:sz w:val="24"/>
          <w:szCs w:val="24"/>
        </w:rPr>
        <w:t xml:space="preserve">  </w:t>
      </w:r>
      <w:r w:rsidR="0044576C">
        <w:rPr>
          <w:rFonts w:ascii="Times New Roman" w:hAnsi="Times New Roman" w:cs="Times New Roman"/>
          <w:sz w:val="24"/>
          <w:szCs w:val="24"/>
        </w:rPr>
        <w:t>Laura Kingsley</w:t>
      </w:r>
      <w:bookmarkStart w:id="0" w:name="_GoBack"/>
      <w:bookmarkEnd w:id="0"/>
      <w:r w:rsidRPr="00D018FE">
        <w:rPr>
          <w:rFonts w:ascii="Times New Roman" w:hAnsi="Times New Roman" w:cs="Times New Roman"/>
          <w:sz w:val="24"/>
          <w:szCs w:val="24"/>
        </w:rPr>
        <w:t xml:space="preserve"> is the institutional representative for the University.</w:t>
      </w:r>
      <w:r w:rsidR="00571E5C">
        <w:rPr>
          <w:rFonts w:ascii="Times New Roman" w:hAnsi="Times New Roman" w:cs="Times New Roman"/>
          <w:sz w:val="24"/>
          <w:szCs w:val="24"/>
        </w:rPr>
        <w:t xml:space="preserve">  However, the quarterly meetings are open to the public for attendance.</w:t>
      </w:r>
    </w:p>
    <w:p w14:paraId="20508870" w14:textId="77777777" w:rsidR="0013278C" w:rsidRDefault="0013278C" w:rsidP="00C10A14">
      <w:pPr>
        <w:kinsoku w:val="0"/>
        <w:overflowPunct w:val="0"/>
        <w:textAlignment w:val="baseline"/>
        <w:rPr>
          <w:rFonts w:ascii="Times New Roman" w:hAnsi="Times New Roman" w:cs="Times New Roman"/>
          <w:sz w:val="24"/>
          <w:szCs w:val="24"/>
        </w:rPr>
      </w:pPr>
    </w:p>
    <w:p w14:paraId="4C8EFC37" w14:textId="77777777" w:rsidR="0013278C" w:rsidRPr="0013278C" w:rsidRDefault="0013278C" w:rsidP="00C10A14">
      <w:pPr>
        <w:kinsoku w:val="0"/>
        <w:overflowPunct w:val="0"/>
        <w:textAlignment w:val="baseline"/>
        <w:rPr>
          <w:rFonts w:ascii="Times New Roman" w:hAnsi="Times New Roman" w:cs="Times New Roman"/>
          <w:sz w:val="24"/>
          <w:szCs w:val="24"/>
        </w:rPr>
      </w:pPr>
      <w:r>
        <w:rPr>
          <w:rFonts w:ascii="Times New Roman" w:hAnsi="Times New Roman" w:cs="Times New Roman"/>
          <w:sz w:val="24"/>
          <w:szCs w:val="24"/>
        </w:rPr>
        <w:lastRenderedPageBreak/>
        <w:t>The requirement that affects research administration is the requirement to use the FDP subaward templates</w:t>
      </w:r>
      <w:r w:rsidR="00B93CCB">
        <w:rPr>
          <w:rFonts w:ascii="Times New Roman" w:hAnsi="Times New Roman" w:cs="Times New Roman"/>
          <w:sz w:val="24"/>
          <w:szCs w:val="24"/>
        </w:rPr>
        <w:t xml:space="preserve"> </w:t>
      </w:r>
      <w:r w:rsidRPr="0013278C">
        <w:rPr>
          <w:rFonts w:ascii="Times New Roman" w:hAnsi="Times New Roman" w:cs="Times New Roman"/>
          <w:b/>
          <w:i/>
          <w:sz w:val="24"/>
          <w:szCs w:val="24"/>
          <w:u w:val="single"/>
        </w:rPr>
        <w:t>without alteration</w:t>
      </w:r>
      <w:r>
        <w:rPr>
          <w:rFonts w:ascii="Times New Roman" w:hAnsi="Times New Roman" w:cs="Times New Roman"/>
          <w:sz w:val="24"/>
          <w:szCs w:val="24"/>
        </w:rPr>
        <w:t xml:space="preserve"> when issuing subawards where the prime sponsor is a federal agency.  </w:t>
      </w:r>
    </w:p>
    <w:p w14:paraId="246EA76B" w14:textId="77777777" w:rsidR="0013278C" w:rsidRDefault="0013278C" w:rsidP="00C10A14">
      <w:pPr>
        <w:kinsoku w:val="0"/>
        <w:overflowPunct w:val="0"/>
        <w:textAlignment w:val="baseline"/>
        <w:rPr>
          <w:rFonts w:ascii="Times New Roman" w:hAnsi="Times New Roman" w:cs="Times New Roman"/>
          <w:sz w:val="24"/>
          <w:szCs w:val="24"/>
        </w:rPr>
      </w:pPr>
      <w:r>
        <w:rPr>
          <w:rFonts w:ascii="Times New Roman" w:hAnsi="Times New Roman" w:cs="Times New Roman"/>
          <w:sz w:val="24"/>
          <w:szCs w:val="24"/>
        </w:rPr>
        <w:t>Prior to becoming FDP members we had the latitude to make changes to the template and to customize it when appropriate.  Now that we are FDP members we are not permitted to make any changes to the template</w:t>
      </w:r>
      <w:r w:rsidR="00B93CCB">
        <w:rPr>
          <w:rFonts w:ascii="Times New Roman" w:hAnsi="Times New Roman" w:cs="Times New Roman"/>
          <w:sz w:val="24"/>
          <w:szCs w:val="24"/>
        </w:rPr>
        <w:t xml:space="preserve">, </w:t>
      </w:r>
      <w:r>
        <w:rPr>
          <w:rFonts w:ascii="Times New Roman" w:hAnsi="Times New Roman" w:cs="Times New Roman"/>
          <w:sz w:val="24"/>
          <w:szCs w:val="24"/>
        </w:rPr>
        <w:t>otherwise</w:t>
      </w:r>
      <w:r w:rsidR="00B93CCB">
        <w:rPr>
          <w:rFonts w:ascii="Times New Roman" w:hAnsi="Times New Roman" w:cs="Times New Roman"/>
          <w:sz w:val="24"/>
          <w:szCs w:val="24"/>
        </w:rPr>
        <w:t>,</w:t>
      </w:r>
      <w:r>
        <w:rPr>
          <w:rFonts w:ascii="Times New Roman" w:hAnsi="Times New Roman" w:cs="Times New Roman"/>
          <w:sz w:val="24"/>
          <w:szCs w:val="24"/>
        </w:rPr>
        <w:t xml:space="preserve"> we will be out of compliance with our membership agreement.</w:t>
      </w:r>
      <w:r w:rsidR="00B93CCB">
        <w:rPr>
          <w:rFonts w:ascii="Times New Roman" w:hAnsi="Times New Roman" w:cs="Times New Roman"/>
          <w:sz w:val="24"/>
          <w:szCs w:val="24"/>
        </w:rPr>
        <w:t xml:space="preserve"> </w:t>
      </w:r>
      <w:r>
        <w:rPr>
          <w:rFonts w:ascii="Times New Roman" w:hAnsi="Times New Roman" w:cs="Times New Roman"/>
          <w:sz w:val="24"/>
          <w:szCs w:val="24"/>
        </w:rPr>
        <w:t>This does not mean that we cannot add special terms and conditions to an agreement, only that it must be done via adding terms, when appropriate to the Special Terms and Conditions section of the template</w:t>
      </w:r>
      <w:r w:rsidR="00B93CCB">
        <w:rPr>
          <w:rFonts w:ascii="Times New Roman" w:hAnsi="Times New Roman" w:cs="Times New Roman"/>
          <w:sz w:val="24"/>
          <w:szCs w:val="24"/>
        </w:rPr>
        <w:t xml:space="preserve"> </w:t>
      </w:r>
      <w:r>
        <w:rPr>
          <w:rFonts w:ascii="Times New Roman" w:hAnsi="Times New Roman" w:cs="Times New Roman"/>
          <w:sz w:val="24"/>
          <w:szCs w:val="24"/>
        </w:rPr>
        <w:t xml:space="preserve">Attachment 2.  </w:t>
      </w:r>
    </w:p>
    <w:p w14:paraId="44197AC1" w14:textId="77777777" w:rsidR="0013278C" w:rsidRDefault="0013278C" w:rsidP="00C10A14">
      <w:pPr>
        <w:kinsoku w:val="0"/>
        <w:overflowPunct w:val="0"/>
        <w:textAlignment w:val="baseline"/>
        <w:rPr>
          <w:rFonts w:ascii="Times New Roman" w:hAnsi="Times New Roman" w:cs="Times New Roman"/>
          <w:sz w:val="24"/>
          <w:szCs w:val="24"/>
        </w:rPr>
      </w:pPr>
    </w:p>
    <w:p w14:paraId="20871183" w14:textId="77777777" w:rsidR="0013278C" w:rsidRDefault="0013278C" w:rsidP="00C10A14">
      <w:pPr>
        <w:kinsoku w:val="0"/>
        <w:overflowPunct w:val="0"/>
        <w:textAlignment w:val="baseline"/>
        <w:rPr>
          <w:rFonts w:ascii="Times New Roman" w:hAnsi="Times New Roman" w:cs="Times New Roman"/>
          <w:b/>
          <w:i/>
          <w:sz w:val="24"/>
          <w:szCs w:val="24"/>
          <w:u w:val="single"/>
        </w:rPr>
      </w:pPr>
      <w:r>
        <w:rPr>
          <w:rFonts w:ascii="Times New Roman" w:hAnsi="Times New Roman" w:cs="Times New Roman"/>
          <w:b/>
          <w:i/>
          <w:sz w:val="24"/>
          <w:szCs w:val="24"/>
          <w:u w:val="single"/>
        </w:rPr>
        <w:t>More information on the FDP</w:t>
      </w:r>
    </w:p>
    <w:p w14:paraId="78B7886E" w14:textId="1E3F34EA" w:rsidR="0013278C" w:rsidRDefault="0013278C" w:rsidP="00C10A14">
      <w:pPr>
        <w:kinsoku w:val="0"/>
        <w:overflowPunct w:val="0"/>
        <w:textAlignment w:val="baseline"/>
        <w:rPr>
          <w:rFonts w:ascii="Times New Roman" w:hAnsi="Times New Roman" w:cs="Times New Roman"/>
          <w:sz w:val="24"/>
          <w:szCs w:val="24"/>
        </w:rPr>
      </w:pPr>
      <w:r>
        <w:rPr>
          <w:rFonts w:ascii="Times New Roman" w:hAnsi="Times New Roman" w:cs="Times New Roman"/>
          <w:sz w:val="24"/>
          <w:szCs w:val="24"/>
        </w:rPr>
        <w:t>For</w:t>
      </w:r>
      <w:r w:rsidR="003A2BC1">
        <w:rPr>
          <w:rFonts w:ascii="Times New Roman" w:hAnsi="Times New Roman" w:cs="Times New Roman"/>
          <w:sz w:val="24"/>
          <w:szCs w:val="24"/>
        </w:rPr>
        <w:t xml:space="preserve"> more</w:t>
      </w:r>
      <w:r>
        <w:rPr>
          <w:rFonts w:ascii="Times New Roman" w:hAnsi="Times New Roman" w:cs="Times New Roman"/>
          <w:sz w:val="24"/>
          <w:szCs w:val="24"/>
        </w:rPr>
        <w:t xml:space="preserve"> information about the FDP please feel free to visit their website at: </w:t>
      </w:r>
      <w:hyperlink r:id="rId5" w:history="1">
        <w:r w:rsidR="0044576C">
          <w:rPr>
            <w:rStyle w:val="Hyperlink"/>
            <w:rFonts w:ascii="Times New Roman" w:hAnsi="Times New Roman" w:cs="Times New Roman"/>
            <w:sz w:val="24"/>
            <w:szCs w:val="24"/>
          </w:rPr>
          <w:t>http://thefdp.org/default/</w:t>
        </w:r>
      </w:hyperlink>
      <w:r w:rsidR="003A2BC1">
        <w:rPr>
          <w:rFonts w:ascii="Times New Roman" w:hAnsi="Times New Roman" w:cs="Times New Roman"/>
          <w:sz w:val="24"/>
          <w:szCs w:val="24"/>
        </w:rPr>
        <w:t>.</w:t>
      </w:r>
    </w:p>
    <w:p w14:paraId="33F9ECDB" w14:textId="402BCDFF" w:rsidR="0013278C" w:rsidRDefault="0013278C" w:rsidP="00C10A14">
      <w:pPr>
        <w:kinsoku w:val="0"/>
        <w:overflowPunct w:val="0"/>
        <w:textAlignment w:val="baseline"/>
        <w:rPr>
          <w:rFonts w:ascii="Times New Roman" w:hAnsi="Times New Roman" w:cs="Times New Roman"/>
          <w:sz w:val="24"/>
          <w:szCs w:val="24"/>
        </w:rPr>
      </w:pPr>
      <w:r>
        <w:rPr>
          <w:rFonts w:ascii="Times New Roman" w:hAnsi="Times New Roman" w:cs="Times New Roman"/>
          <w:sz w:val="24"/>
          <w:szCs w:val="24"/>
        </w:rPr>
        <w:t>If you have any</w:t>
      </w:r>
      <w:r w:rsidR="003A2BC1">
        <w:rPr>
          <w:rFonts w:ascii="Times New Roman" w:hAnsi="Times New Roman" w:cs="Times New Roman"/>
          <w:sz w:val="24"/>
          <w:szCs w:val="24"/>
        </w:rPr>
        <w:t xml:space="preserve"> additional</w:t>
      </w:r>
      <w:r>
        <w:rPr>
          <w:rFonts w:ascii="Times New Roman" w:hAnsi="Times New Roman" w:cs="Times New Roman"/>
          <w:sz w:val="24"/>
          <w:szCs w:val="24"/>
        </w:rPr>
        <w:t xml:space="preserve"> questions</w:t>
      </w:r>
      <w:r w:rsidR="00B93CCB">
        <w:rPr>
          <w:rFonts w:ascii="Times New Roman" w:hAnsi="Times New Roman" w:cs="Times New Roman"/>
          <w:sz w:val="24"/>
          <w:szCs w:val="24"/>
        </w:rPr>
        <w:t xml:space="preserve">, please </w:t>
      </w:r>
      <w:r>
        <w:rPr>
          <w:rFonts w:ascii="Times New Roman" w:hAnsi="Times New Roman" w:cs="Times New Roman"/>
          <w:sz w:val="24"/>
          <w:szCs w:val="24"/>
        </w:rPr>
        <w:t xml:space="preserve">contact </w:t>
      </w:r>
      <w:r w:rsidR="0044576C">
        <w:rPr>
          <w:rFonts w:ascii="Times New Roman" w:hAnsi="Times New Roman" w:cs="Times New Roman"/>
          <w:sz w:val="24"/>
          <w:szCs w:val="24"/>
        </w:rPr>
        <w:t>Laura Kingsley</w:t>
      </w:r>
      <w:r>
        <w:rPr>
          <w:rFonts w:ascii="Times New Roman" w:hAnsi="Times New Roman" w:cs="Times New Roman"/>
          <w:sz w:val="24"/>
          <w:szCs w:val="24"/>
        </w:rPr>
        <w:t xml:space="preserve"> at 412-</w:t>
      </w:r>
      <w:r w:rsidR="0044576C">
        <w:rPr>
          <w:rFonts w:ascii="Times New Roman" w:hAnsi="Times New Roman" w:cs="Times New Roman"/>
          <w:sz w:val="24"/>
          <w:szCs w:val="24"/>
        </w:rPr>
        <w:t xml:space="preserve">383-4095 </w:t>
      </w:r>
      <w:r>
        <w:rPr>
          <w:rFonts w:ascii="Times New Roman" w:hAnsi="Times New Roman" w:cs="Times New Roman"/>
          <w:sz w:val="24"/>
          <w:szCs w:val="24"/>
        </w:rPr>
        <w:t xml:space="preserve">or </w:t>
      </w:r>
      <w:hyperlink r:id="rId6" w:history="1">
        <w:r w:rsidR="0044576C">
          <w:rPr>
            <w:rStyle w:val="Hyperlink"/>
            <w:rFonts w:ascii="Times New Roman" w:hAnsi="Times New Roman" w:cs="Times New Roman"/>
            <w:sz w:val="24"/>
            <w:szCs w:val="24"/>
          </w:rPr>
          <w:t>laura.kingsley@pitt.edu</w:t>
        </w:r>
      </w:hyperlink>
      <w:r>
        <w:rPr>
          <w:rFonts w:ascii="Times New Roman" w:hAnsi="Times New Roman" w:cs="Times New Roman"/>
          <w:sz w:val="24"/>
          <w:szCs w:val="24"/>
        </w:rPr>
        <w:t xml:space="preserve">. </w:t>
      </w:r>
    </w:p>
    <w:p w14:paraId="16006201" w14:textId="77777777" w:rsidR="0013278C" w:rsidRDefault="0013278C" w:rsidP="00C10A14">
      <w:pPr>
        <w:kinsoku w:val="0"/>
        <w:overflowPunct w:val="0"/>
        <w:textAlignment w:val="baseline"/>
        <w:rPr>
          <w:rFonts w:ascii="Times New Roman" w:hAnsi="Times New Roman" w:cs="Times New Roman"/>
          <w:sz w:val="24"/>
          <w:szCs w:val="24"/>
        </w:rPr>
      </w:pPr>
    </w:p>
    <w:p w14:paraId="27BC8F0A" w14:textId="77777777" w:rsidR="0013278C" w:rsidRPr="0013278C" w:rsidRDefault="0013278C" w:rsidP="00C10A14">
      <w:pPr>
        <w:kinsoku w:val="0"/>
        <w:overflowPunct w:val="0"/>
        <w:textAlignment w:val="baseline"/>
        <w:rPr>
          <w:rFonts w:ascii="Times New Roman" w:hAnsi="Times New Roman" w:cs="Times New Roman"/>
          <w:sz w:val="24"/>
          <w:szCs w:val="24"/>
        </w:rPr>
      </w:pPr>
    </w:p>
    <w:p w14:paraId="07C841D6" w14:textId="77777777" w:rsidR="00A31208" w:rsidRPr="00A31208" w:rsidRDefault="00A31208" w:rsidP="00C10A14">
      <w:pPr>
        <w:kinsoku w:val="0"/>
        <w:overflowPunct w:val="0"/>
        <w:textAlignment w:val="baseline"/>
        <w:rPr>
          <w:rFonts w:ascii="Times New Roman" w:hAnsi="Times New Roman" w:cs="Times New Roman"/>
          <w:sz w:val="24"/>
          <w:szCs w:val="24"/>
        </w:rPr>
      </w:pPr>
    </w:p>
    <w:p w14:paraId="289261FF" w14:textId="77777777" w:rsidR="00594930" w:rsidRPr="00D018FE" w:rsidRDefault="00594930">
      <w:pPr>
        <w:rPr>
          <w:rFonts w:ascii="Times New Roman" w:hAnsi="Times New Roman" w:cs="Times New Roman"/>
          <w:sz w:val="24"/>
          <w:szCs w:val="24"/>
        </w:rPr>
      </w:pPr>
    </w:p>
    <w:sectPr w:rsidR="00594930" w:rsidRPr="00D01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32AD"/>
    <w:multiLevelType w:val="hybridMultilevel"/>
    <w:tmpl w:val="8B6E935A"/>
    <w:lvl w:ilvl="0" w:tplc="60F4C4AA">
      <w:start w:val="1"/>
      <w:numFmt w:val="bullet"/>
      <w:lvlText w:val="•"/>
      <w:lvlJc w:val="left"/>
      <w:pPr>
        <w:tabs>
          <w:tab w:val="num" w:pos="720"/>
        </w:tabs>
        <w:ind w:left="720" w:hanging="360"/>
      </w:pPr>
      <w:rPr>
        <w:rFonts w:ascii="Times New Roman" w:hAnsi="Times New Roman" w:hint="default"/>
      </w:rPr>
    </w:lvl>
    <w:lvl w:ilvl="1" w:tplc="231AF922" w:tentative="1">
      <w:start w:val="1"/>
      <w:numFmt w:val="bullet"/>
      <w:lvlText w:val="•"/>
      <w:lvlJc w:val="left"/>
      <w:pPr>
        <w:tabs>
          <w:tab w:val="num" w:pos="1440"/>
        </w:tabs>
        <w:ind w:left="1440" w:hanging="360"/>
      </w:pPr>
      <w:rPr>
        <w:rFonts w:ascii="Times New Roman" w:hAnsi="Times New Roman" w:hint="default"/>
      </w:rPr>
    </w:lvl>
    <w:lvl w:ilvl="2" w:tplc="4E84742C" w:tentative="1">
      <w:start w:val="1"/>
      <w:numFmt w:val="bullet"/>
      <w:lvlText w:val="•"/>
      <w:lvlJc w:val="left"/>
      <w:pPr>
        <w:tabs>
          <w:tab w:val="num" w:pos="2160"/>
        </w:tabs>
        <w:ind w:left="2160" w:hanging="360"/>
      </w:pPr>
      <w:rPr>
        <w:rFonts w:ascii="Times New Roman" w:hAnsi="Times New Roman" w:hint="default"/>
      </w:rPr>
    </w:lvl>
    <w:lvl w:ilvl="3" w:tplc="38F8EE02" w:tentative="1">
      <w:start w:val="1"/>
      <w:numFmt w:val="bullet"/>
      <w:lvlText w:val="•"/>
      <w:lvlJc w:val="left"/>
      <w:pPr>
        <w:tabs>
          <w:tab w:val="num" w:pos="2880"/>
        </w:tabs>
        <w:ind w:left="2880" w:hanging="360"/>
      </w:pPr>
      <w:rPr>
        <w:rFonts w:ascii="Times New Roman" w:hAnsi="Times New Roman" w:hint="default"/>
      </w:rPr>
    </w:lvl>
    <w:lvl w:ilvl="4" w:tplc="5E3A410A" w:tentative="1">
      <w:start w:val="1"/>
      <w:numFmt w:val="bullet"/>
      <w:lvlText w:val="•"/>
      <w:lvlJc w:val="left"/>
      <w:pPr>
        <w:tabs>
          <w:tab w:val="num" w:pos="3600"/>
        </w:tabs>
        <w:ind w:left="3600" w:hanging="360"/>
      </w:pPr>
      <w:rPr>
        <w:rFonts w:ascii="Times New Roman" w:hAnsi="Times New Roman" w:hint="default"/>
      </w:rPr>
    </w:lvl>
    <w:lvl w:ilvl="5" w:tplc="6FC4148E" w:tentative="1">
      <w:start w:val="1"/>
      <w:numFmt w:val="bullet"/>
      <w:lvlText w:val="•"/>
      <w:lvlJc w:val="left"/>
      <w:pPr>
        <w:tabs>
          <w:tab w:val="num" w:pos="4320"/>
        </w:tabs>
        <w:ind w:left="4320" w:hanging="360"/>
      </w:pPr>
      <w:rPr>
        <w:rFonts w:ascii="Times New Roman" w:hAnsi="Times New Roman" w:hint="default"/>
      </w:rPr>
    </w:lvl>
    <w:lvl w:ilvl="6" w:tplc="0A187FE6" w:tentative="1">
      <w:start w:val="1"/>
      <w:numFmt w:val="bullet"/>
      <w:lvlText w:val="•"/>
      <w:lvlJc w:val="left"/>
      <w:pPr>
        <w:tabs>
          <w:tab w:val="num" w:pos="5040"/>
        </w:tabs>
        <w:ind w:left="5040" w:hanging="360"/>
      </w:pPr>
      <w:rPr>
        <w:rFonts w:ascii="Times New Roman" w:hAnsi="Times New Roman" w:hint="default"/>
      </w:rPr>
    </w:lvl>
    <w:lvl w:ilvl="7" w:tplc="0088B380" w:tentative="1">
      <w:start w:val="1"/>
      <w:numFmt w:val="bullet"/>
      <w:lvlText w:val="•"/>
      <w:lvlJc w:val="left"/>
      <w:pPr>
        <w:tabs>
          <w:tab w:val="num" w:pos="5760"/>
        </w:tabs>
        <w:ind w:left="5760" w:hanging="360"/>
      </w:pPr>
      <w:rPr>
        <w:rFonts w:ascii="Times New Roman" w:hAnsi="Times New Roman" w:hint="default"/>
      </w:rPr>
    </w:lvl>
    <w:lvl w:ilvl="8" w:tplc="A1FA6ED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0B"/>
    <w:rsid w:val="0013278C"/>
    <w:rsid w:val="001B35C6"/>
    <w:rsid w:val="002753BC"/>
    <w:rsid w:val="003A2BC1"/>
    <w:rsid w:val="0044576C"/>
    <w:rsid w:val="00571E5C"/>
    <w:rsid w:val="005764D3"/>
    <w:rsid w:val="00594930"/>
    <w:rsid w:val="005E3CDC"/>
    <w:rsid w:val="007B6C7B"/>
    <w:rsid w:val="0094737F"/>
    <w:rsid w:val="00A31208"/>
    <w:rsid w:val="00B3000B"/>
    <w:rsid w:val="00B93CCB"/>
    <w:rsid w:val="00C10A14"/>
    <w:rsid w:val="00D018FE"/>
    <w:rsid w:val="00D9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C52B"/>
  <w15:chartTrackingRefBased/>
  <w15:docId w15:val="{F28B5652-2758-4D93-919E-9CA732FA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00B"/>
    <w:pPr>
      <w:spacing w:after="0" w:line="240" w:lineRule="auto"/>
      <w:ind w:left="720"/>
      <w:contextualSpacing/>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3278C"/>
    <w:rPr>
      <w:color w:val="0563C1" w:themeColor="hyperlink"/>
      <w:u w:val="single"/>
    </w:rPr>
  </w:style>
  <w:style w:type="character" w:styleId="FollowedHyperlink">
    <w:name w:val="FollowedHyperlink"/>
    <w:basedOn w:val="DefaultParagraphFont"/>
    <w:uiPriority w:val="99"/>
    <w:semiHidden/>
    <w:unhideWhenUsed/>
    <w:rsid w:val="00445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kingsley@pitt.edu" TargetMode="External"/><Relationship Id="rId5" Type="http://schemas.openxmlformats.org/officeDocument/2006/relationships/hyperlink" Target="http://thefdp.org/defa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Christine Lynn</dc:creator>
  <cp:keywords/>
  <dc:description/>
  <cp:lastModifiedBy>Kingsley, Laura</cp:lastModifiedBy>
  <cp:revision>2</cp:revision>
  <dcterms:created xsi:type="dcterms:W3CDTF">2018-08-16T16:21:00Z</dcterms:created>
  <dcterms:modified xsi:type="dcterms:W3CDTF">2018-08-16T16:21:00Z</dcterms:modified>
</cp:coreProperties>
</file>