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96" w:rsidRDefault="00B555DA" w:rsidP="009D2353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Letter of Intent Coversheet</w:t>
      </w:r>
      <w:r w:rsidR="009D2353">
        <w:rPr>
          <w:b/>
          <w:sz w:val="28"/>
          <w:szCs w:val="28"/>
        </w:rPr>
        <w:tab/>
      </w:r>
      <w:r w:rsidR="009D2353">
        <w:rPr>
          <w:b/>
          <w:sz w:val="28"/>
          <w:szCs w:val="28"/>
        </w:rPr>
        <w:tab/>
      </w:r>
      <w:r w:rsidR="009D2353">
        <w:rPr>
          <w:b/>
          <w:sz w:val="28"/>
          <w:szCs w:val="28"/>
        </w:rPr>
        <w:tab/>
      </w:r>
      <w:r w:rsidR="009D2353">
        <w:rPr>
          <w:b/>
          <w:sz w:val="28"/>
          <w:szCs w:val="28"/>
        </w:rPr>
        <w:tab/>
        <w:t>I#____________________</w:t>
      </w:r>
    </w:p>
    <w:p w:rsidR="009D2353" w:rsidRPr="009D2353" w:rsidRDefault="00CC049A" w:rsidP="009D2353">
      <w:pPr>
        <w:spacing w:after="0"/>
        <w:rPr>
          <w:i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2353">
        <w:rPr>
          <w:i/>
          <w:sz w:val="20"/>
          <w:szCs w:val="20"/>
        </w:rPr>
        <w:t xml:space="preserve">(To be assigned by the Office of </w:t>
      </w:r>
      <w:r>
        <w:rPr>
          <w:i/>
          <w:sz w:val="20"/>
          <w:szCs w:val="20"/>
        </w:rPr>
        <w:t>Sponsored Programs</w:t>
      </w:r>
      <w:r w:rsidR="009D2353">
        <w:rPr>
          <w:i/>
          <w:sz w:val="20"/>
          <w:szCs w:val="20"/>
        </w:rPr>
        <w:t>)</w:t>
      </w:r>
    </w:p>
    <w:p w:rsidR="009D2353" w:rsidRDefault="009D2353" w:rsidP="00FC18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D2353" w:rsidRDefault="0084206A">
      <w:r>
        <w:t xml:space="preserve">This </w:t>
      </w:r>
      <w:r w:rsidR="00B555DA">
        <w:t xml:space="preserve">coversheet </w:t>
      </w:r>
      <w:r w:rsidR="00627B48">
        <w:t xml:space="preserve">with the appropriate review signatures and attachments </w:t>
      </w:r>
      <w:r w:rsidR="00B555DA">
        <w:t xml:space="preserve">should accompany </w:t>
      </w:r>
      <w:r>
        <w:t>L</w:t>
      </w:r>
      <w:r w:rsidR="00B555DA">
        <w:t xml:space="preserve">etters of </w:t>
      </w:r>
      <w:r>
        <w:t>I</w:t>
      </w:r>
      <w:r w:rsidR="00B555DA">
        <w:t xml:space="preserve">ntent </w:t>
      </w:r>
      <w:r w:rsidR="009D2353">
        <w:t>for the following situations where the sponsor</w:t>
      </w:r>
      <w:r w:rsidR="00FC1809">
        <w:t xml:space="preserve"> requests</w:t>
      </w:r>
      <w:r w:rsidR="009D2353">
        <w:t>:</w:t>
      </w:r>
    </w:p>
    <w:p w:rsidR="00FC1809" w:rsidRDefault="00FC1809" w:rsidP="009D2353">
      <w:pPr>
        <w:pStyle w:val="ListParagraph"/>
        <w:numPr>
          <w:ilvl w:val="0"/>
          <w:numId w:val="2"/>
        </w:numPr>
      </w:pPr>
      <w:r>
        <w:t xml:space="preserve">an institutional endorsement and </w:t>
      </w:r>
      <w:r w:rsidR="00627B48">
        <w:t>estimated cost</w:t>
      </w:r>
    </w:p>
    <w:p w:rsidR="00FC1809" w:rsidRDefault="00FC1809" w:rsidP="009D2353">
      <w:pPr>
        <w:pStyle w:val="ListParagraph"/>
        <w:numPr>
          <w:ilvl w:val="0"/>
          <w:numId w:val="2"/>
        </w:numPr>
      </w:pPr>
      <w:r>
        <w:t>review of terms and conditions</w:t>
      </w:r>
    </w:p>
    <w:p w:rsidR="00FC1809" w:rsidRDefault="00FC1809" w:rsidP="009D2353">
      <w:pPr>
        <w:pStyle w:val="ListParagraph"/>
        <w:numPr>
          <w:ilvl w:val="0"/>
          <w:numId w:val="2"/>
        </w:numPr>
      </w:pPr>
      <w:r>
        <w:t xml:space="preserve">full budget detail </w:t>
      </w:r>
    </w:p>
    <w:p w:rsidR="00B555DA" w:rsidRDefault="00FC1809" w:rsidP="00FC1809">
      <w:r>
        <w:t xml:space="preserve">The </w:t>
      </w:r>
      <w:r w:rsidR="00B555DA">
        <w:t xml:space="preserve">stock </w:t>
      </w:r>
      <w:r w:rsidR="00713572">
        <w:t>0</w:t>
      </w:r>
      <w:r w:rsidR="00B555DA">
        <w:t xml:space="preserve">136 form is </w:t>
      </w:r>
      <w:r>
        <w:t>not required.</w:t>
      </w:r>
    </w:p>
    <w:p w:rsidR="00B555DA" w:rsidRPr="00627B48" w:rsidRDefault="00B555DA">
      <w:pPr>
        <w:rPr>
          <w:sz w:val="28"/>
          <w:szCs w:val="28"/>
        </w:rPr>
      </w:pPr>
      <w:r w:rsidRPr="00627B48">
        <w:rPr>
          <w:sz w:val="28"/>
          <w:szCs w:val="28"/>
        </w:rPr>
        <w:t>Principal Investigator:</w:t>
      </w:r>
    </w:p>
    <w:p w:rsidR="00B555DA" w:rsidRPr="00627B48" w:rsidRDefault="00B555DA">
      <w:pPr>
        <w:rPr>
          <w:sz w:val="28"/>
          <w:szCs w:val="28"/>
        </w:rPr>
      </w:pPr>
      <w:r w:rsidRPr="00627B48">
        <w:rPr>
          <w:sz w:val="28"/>
          <w:szCs w:val="28"/>
        </w:rPr>
        <w:t>Principal Investigator Department Number</w:t>
      </w:r>
      <w:r w:rsidR="00CA1B2D" w:rsidRPr="00627B48">
        <w:rPr>
          <w:sz w:val="28"/>
          <w:szCs w:val="28"/>
        </w:rPr>
        <w:t>/Name</w:t>
      </w:r>
      <w:r w:rsidRPr="00627B48">
        <w:rPr>
          <w:sz w:val="28"/>
          <w:szCs w:val="28"/>
        </w:rPr>
        <w:t>:</w:t>
      </w:r>
    </w:p>
    <w:p w:rsidR="00B555DA" w:rsidRPr="00627B48" w:rsidRDefault="00B555DA">
      <w:pPr>
        <w:rPr>
          <w:sz w:val="28"/>
          <w:szCs w:val="28"/>
        </w:rPr>
      </w:pPr>
      <w:r w:rsidRPr="00627B48">
        <w:rPr>
          <w:sz w:val="28"/>
          <w:szCs w:val="28"/>
        </w:rPr>
        <w:t>Sponsor Name:</w:t>
      </w:r>
    </w:p>
    <w:p w:rsidR="00FC1809" w:rsidRPr="00627B48" w:rsidRDefault="00FC1809">
      <w:pPr>
        <w:rPr>
          <w:sz w:val="28"/>
          <w:szCs w:val="28"/>
        </w:rPr>
      </w:pPr>
      <w:r w:rsidRPr="00627B48">
        <w:rPr>
          <w:sz w:val="28"/>
          <w:szCs w:val="28"/>
        </w:rPr>
        <w:t>Sponsor Solicitation Number, if applicable</w:t>
      </w:r>
      <w:r w:rsidR="00713572">
        <w:rPr>
          <w:sz w:val="28"/>
          <w:szCs w:val="28"/>
        </w:rPr>
        <w:t xml:space="preserve"> (please attach copy or link)</w:t>
      </w:r>
      <w:r w:rsidRPr="00627B48">
        <w:rPr>
          <w:sz w:val="28"/>
          <w:szCs w:val="28"/>
        </w:rPr>
        <w:t>:</w:t>
      </w:r>
    </w:p>
    <w:p w:rsidR="00B555DA" w:rsidRPr="00627B48" w:rsidRDefault="00B555DA">
      <w:pPr>
        <w:rPr>
          <w:sz w:val="28"/>
          <w:szCs w:val="28"/>
        </w:rPr>
      </w:pPr>
      <w:r w:rsidRPr="00627B48">
        <w:rPr>
          <w:sz w:val="28"/>
          <w:szCs w:val="28"/>
        </w:rPr>
        <w:t>Sponsor Deadline:</w:t>
      </w:r>
    </w:p>
    <w:p w:rsidR="00627B48" w:rsidRPr="00627B48" w:rsidRDefault="00FC1809">
      <w:pPr>
        <w:rPr>
          <w:sz w:val="28"/>
          <w:szCs w:val="28"/>
        </w:rPr>
      </w:pPr>
      <w:r w:rsidRPr="00627B48">
        <w:rPr>
          <w:sz w:val="28"/>
          <w:szCs w:val="28"/>
        </w:rPr>
        <w:t>Office of Research Requirements for review and signature can be found on their website under the Grants Management Team or Federal Contract</w:t>
      </w:r>
      <w:r w:rsidR="00713572">
        <w:rPr>
          <w:sz w:val="28"/>
          <w:szCs w:val="28"/>
        </w:rPr>
        <w:t xml:space="preserve"> Services</w:t>
      </w:r>
      <w:r w:rsidRPr="00627B48">
        <w:rPr>
          <w:sz w:val="28"/>
          <w:szCs w:val="28"/>
        </w:rPr>
        <w:t xml:space="preserve"> Team.  </w:t>
      </w:r>
      <w:r w:rsidR="00627B48">
        <w:rPr>
          <w:sz w:val="28"/>
          <w:szCs w:val="28"/>
        </w:rPr>
        <w:t>When required by the sponsor attach the following:</w:t>
      </w:r>
    </w:p>
    <w:p w:rsidR="00FC1809" w:rsidRPr="00627B48" w:rsidRDefault="00FC1809" w:rsidP="00FC18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7B48">
        <w:rPr>
          <w:sz w:val="28"/>
          <w:szCs w:val="28"/>
        </w:rPr>
        <w:t>E</w:t>
      </w:r>
      <w:r w:rsidR="00FF1AC8" w:rsidRPr="00627B48">
        <w:rPr>
          <w:sz w:val="28"/>
          <w:szCs w:val="28"/>
        </w:rPr>
        <w:t>stimated</w:t>
      </w:r>
      <w:r w:rsidR="00627B48">
        <w:rPr>
          <w:sz w:val="28"/>
          <w:szCs w:val="28"/>
        </w:rPr>
        <w:t xml:space="preserve"> </w:t>
      </w:r>
      <w:r w:rsidR="00FF1AC8" w:rsidRPr="00627B48">
        <w:rPr>
          <w:sz w:val="28"/>
          <w:szCs w:val="28"/>
        </w:rPr>
        <w:t>cost</w:t>
      </w:r>
      <w:r w:rsidRPr="00627B48">
        <w:rPr>
          <w:sz w:val="28"/>
          <w:szCs w:val="28"/>
        </w:rPr>
        <w:t>:  $____________</w:t>
      </w:r>
      <w:r w:rsidR="00627B48">
        <w:rPr>
          <w:sz w:val="28"/>
          <w:szCs w:val="28"/>
        </w:rPr>
        <w:t xml:space="preserve"> (</w:t>
      </w:r>
      <w:r w:rsidR="00627B48" w:rsidRPr="00627B48">
        <w:rPr>
          <w:i/>
          <w:sz w:val="28"/>
          <w:szCs w:val="28"/>
        </w:rPr>
        <w:t>insert total cost</w:t>
      </w:r>
      <w:r w:rsidR="00627B48">
        <w:rPr>
          <w:sz w:val="28"/>
          <w:szCs w:val="28"/>
        </w:rPr>
        <w:t>)</w:t>
      </w:r>
    </w:p>
    <w:p w:rsidR="00627B48" w:rsidRPr="00627B48" w:rsidRDefault="00627B48" w:rsidP="00FC18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7B48">
        <w:rPr>
          <w:sz w:val="28"/>
          <w:szCs w:val="28"/>
        </w:rPr>
        <w:t xml:space="preserve">Terms and conditions </w:t>
      </w:r>
      <w:r w:rsidR="006E08E4">
        <w:rPr>
          <w:sz w:val="28"/>
          <w:szCs w:val="28"/>
        </w:rPr>
        <w:t>(University agreement or review)</w:t>
      </w:r>
    </w:p>
    <w:p w:rsidR="00627B48" w:rsidRPr="00627B48" w:rsidRDefault="00FC1809" w:rsidP="00FC18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7B48">
        <w:rPr>
          <w:sz w:val="28"/>
          <w:szCs w:val="28"/>
        </w:rPr>
        <w:t xml:space="preserve">Detailed budget </w:t>
      </w:r>
    </w:p>
    <w:p w:rsidR="00FF1AC8" w:rsidRPr="00627B48" w:rsidRDefault="00627B48" w:rsidP="00FC180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27B48">
        <w:rPr>
          <w:sz w:val="28"/>
          <w:szCs w:val="28"/>
        </w:rPr>
        <w:t>If the sponsor requires cost sharing/matching provide:</w:t>
      </w:r>
      <w:r w:rsidR="00FF1AC8" w:rsidRPr="00627B48">
        <w:rPr>
          <w:sz w:val="28"/>
          <w:szCs w:val="28"/>
        </w:rPr>
        <w:t xml:space="preserve">  </w:t>
      </w:r>
    </w:p>
    <w:p w:rsidR="00501831" w:rsidRPr="00627B48" w:rsidRDefault="00627B48" w:rsidP="00826C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B48">
        <w:rPr>
          <w:sz w:val="24"/>
          <w:szCs w:val="24"/>
        </w:rPr>
        <w:t>A d</w:t>
      </w:r>
      <w:r w:rsidR="00501831" w:rsidRPr="00627B48">
        <w:rPr>
          <w:sz w:val="24"/>
          <w:szCs w:val="24"/>
        </w:rPr>
        <w:t>escription of the internal cost sharing (do not include salary cap required cost sharing) and the source of funding</w:t>
      </w:r>
    </w:p>
    <w:p w:rsidR="00501831" w:rsidRPr="00627B48" w:rsidRDefault="00501831" w:rsidP="00826C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7B48">
        <w:rPr>
          <w:sz w:val="24"/>
          <w:szCs w:val="24"/>
        </w:rPr>
        <w:t>If third-party matching (external to the University) is included, attach a copy of a commitment letter</w:t>
      </w:r>
    </w:p>
    <w:p w:rsidR="00B555DA" w:rsidRDefault="00B55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Signatures:</w:t>
      </w:r>
    </w:p>
    <w:p w:rsidR="00B555DA" w:rsidRDefault="00B55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Principal Investigator_____________________________________</w:t>
      </w:r>
    </w:p>
    <w:p w:rsidR="009D2353" w:rsidRDefault="00B555DA" w:rsidP="009D23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Department Chair________________________________________</w:t>
      </w:r>
    </w:p>
    <w:p w:rsidR="00B555DA" w:rsidRDefault="009D2353" w:rsidP="009D2353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>(If required by your department)</w:t>
      </w:r>
      <w:r>
        <w:rPr>
          <w:b/>
          <w:sz w:val="28"/>
          <w:szCs w:val="28"/>
        </w:rPr>
        <w:t xml:space="preserve"> </w:t>
      </w:r>
    </w:p>
    <w:p w:rsidR="00B555DA" w:rsidRDefault="00B555DA" w:rsidP="009D2353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Dean/Director___________________________________________</w:t>
      </w:r>
    </w:p>
    <w:p w:rsidR="009D2353" w:rsidRPr="009D2353" w:rsidRDefault="009D2353" w:rsidP="009D2353">
      <w:pPr>
        <w:spacing w:after="0"/>
        <w:rPr>
          <w:sz w:val="20"/>
          <w:szCs w:val="20"/>
        </w:rPr>
      </w:pPr>
      <w:r>
        <w:rPr>
          <w:sz w:val="20"/>
          <w:szCs w:val="20"/>
        </w:rPr>
        <w:t>(If required by your Dean’s Office)</w:t>
      </w:r>
    </w:p>
    <w:p w:rsidR="00B555DA" w:rsidRPr="00B555DA" w:rsidRDefault="00B555DA">
      <w:pPr>
        <w:rPr>
          <w:b/>
          <w:sz w:val="28"/>
          <w:szCs w:val="28"/>
        </w:rPr>
      </w:pPr>
    </w:p>
    <w:sectPr w:rsidR="00B555DA" w:rsidRPr="00B5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262"/>
    <w:multiLevelType w:val="hybridMultilevel"/>
    <w:tmpl w:val="D346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1611"/>
    <w:multiLevelType w:val="hybridMultilevel"/>
    <w:tmpl w:val="863AF188"/>
    <w:lvl w:ilvl="0" w:tplc="F2E025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F35EA6"/>
    <w:multiLevelType w:val="hybridMultilevel"/>
    <w:tmpl w:val="5D44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DA"/>
    <w:rsid w:val="001C1B39"/>
    <w:rsid w:val="00501831"/>
    <w:rsid w:val="005C2BDE"/>
    <w:rsid w:val="005F2107"/>
    <w:rsid w:val="00627B48"/>
    <w:rsid w:val="006E08E4"/>
    <w:rsid w:val="00713572"/>
    <w:rsid w:val="00726323"/>
    <w:rsid w:val="00797996"/>
    <w:rsid w:val="00826CEC"/>
    <w:rsid w:val="008326B5"/>
    <w:rsid w:val="0084206A"/>
    <w:rsid w:val="009B3695"/>
    <w:rsid w:val="009D2353"/>
    <w:rsid w:val="00B555DA"/>
    <w:rsid w:val="00CA1B2D"/>
    <w:rsid w:val="00CA3FC0"/>
    <w:rsid w:val="00CC049A"/>
    <w:rsid w:val="00D10EC9"/>
    <w:rsid w:val="00D20881"/>
    <w:rsid w:val="00E36491"/>
    <w:rsid w:val="00E52E49"/>
    <w:rsid w:val="00FC1809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C37DC-6F15-45A7-AD71-5D4700DA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McClure, Christine Lynn</dc:creator>
  <cp:lastModifiedBy>Johnson, Matt T</cp:lastModifiedBy>
  <cp:revision>2</cp:revision>
  <cp:lastPrinted>2016-05-09T16:51:00Z</cp:lastPrinted>
  <dcterms:created xsi:type="dcterms:W3CDTF">2019-09-25T20:08:00Z</dcterms:created>
  <dcterms:modified xsi:type="dcterms:W3CDTF">2019-09-25T20:08:00Z</dcterms:modified>
</cp:coreProperties>
</file>